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D4AC5" w14:textId="77777777" w:rsidR="00821D01" w:rsidRPr="005E6BF0" w:rsidRDefault="005E6BF0">
      <w:pPr>
        <w:pStyle w:val="Standaard"/>
        <w:jc w:val="both"/>
        <w:rPr>
          <w:lang w:val="en-US"/>
        </w:rPr>
      </w:pPr>
      <w:r>
        <w:rPr>
          <w:noProof/>
        </w:rPr>
        <w:drawing>
          <wp:anchor distT="0" distB="0" distL="114300" distR="114300" simplePos="0" relativeHeight="251658240" behindDoc="0" locked="0" layoutInCell="1" allowOverlap="1" wp14:anchorId="41DD4AC5" wp14:editId="41DD4AC6">
            <wp:simplePos x="0" y="0"/>
            <wp:positionH relativeFrom="margin">
              <wp:align>right</wp:align>
            </wp:positionH>
            <wp:positionV relativeFrom="paragraph">
              <wp:posOffset>6986</wp:posOffset>
            </wp:positionV>
            <wp:extent cx="685800" cy="695328"/>
            <wp:effectExtent l="0" t="0" r="0" b="9522"/>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85800" cy="695328"/>
                    </a:xfrm>
                    <a:prstGeom prst="rect">
                      <a:avLst/>
                    </a:prstGeom>
                    <a:noFill/>
                    <a:ln>
                      <a:noFill/>
                      <a:prstDash/>
                    </a:ln>
                  </pic:spPr>
                </pic:pic>
              </a:graphicData>
            </a:graphic>
          </wp:anchor>
        </w:drawing>
      </w:r>
      <w:r>
        <w:rPr>
          <w:lang w:val="en-US"/>
        </w:rPr>
        <w:t>All project employees Shell and Contractors working for HH1 must have successfully completed the Safety Introduction Training for safe independent access to the project site. This training will be recorded.</w:t>
      </w:r>
    </w:p>
    <w:p w14:paraId="41DD4AC6" w14:textId="77777777" w:rsidR="00821D01" w:rsidRDefault="005E6BF0">
      <w:pPr>
        <w:pStyle w:val="Standaard"/>
        <w:rPr>
          <w:lang w:val="en-US"/>
        </w:rPr>
      </w:pPr>
      <w:r>
        <w:rPr>
          <w:lang w:val="en-US"/>
        </w:rPr>
        <w:t xml:space="preserve">In order to enable new employees to attend the safety training in a timely manner, this training will be held daily at set times. </w:t>
      </w:r>
    </w:p>
    <w:p w14:paraId="41DD4AC7" w14:textId="77777777" w:rsidR="00821D01" w:rsidRDefault="005E6BF0">
      <w:pPr>
        <w:pStyle w:val="Standaard"/>
        <w:rPr>
          <w:lang w:val="en-US"/>
        </w:rPr>
      </w:pPr>
      <w:r>
        <w:rPr>
          <w:lang w:val="en-US"/>
        </w:rPr>
        <w:t>In order to participate in our Safety Introduction Training, executive employees must be in possession of a VCA-Basic certificate, for supervisors and other employees a VCA-VOL certificate is required. If an VCA certificate cannot be demonstrated, no introduction will be provided. Only by means of the WAIVER procedure “Chief Safety District” (CVD) can deviate from the above mentioned VCA certificate obligation.</w:t>
      </w:r>
    </w:p>
    <w:p w14:paraId="41DD4AC8" w14:textId="432E8B13" w:rsidR="00821D01" w:rsidRDefault="005E6BF0">
      <w:pPr>
        <w:pStyle w:val="Standaard"/>
        <w:rPr>
          <w:lang w:val="en-US"/>
        </w:rPr>
      </w:pPr>
      <w:r>
        <w:rPr>
          <w:lang w:val="en-US"/>
        </w:rPr>
        <w:t xml:space="preserve">Training will be held daily at </w:t>
      </w:r>
      <w:r w:rsidR="009357E6">
        <w:rPr>
          <w:lang w:val="en-US"/>
        </w:rPr>
        <w:t xml:space="preserve">08:00 </w:t>
      </w:r>
      <w:r>
        <w:rPr>
          <w:lang w:val="en-US"/>
        </w:rPr>
        <w:t>a.m.</w:t>
      </w:r>
    </w:p>
    <w:p w14:paraId="41DD4AC9" w14:textId="77777777" w:rsidR="00821D01" w:rsidRPr="005E6BF0" w:rsidRDefault="005E6BF0">
      <w:pPr>
        <w:pStyle w:val="Standaard"/>
        <w:rPr>
          <w:lang w:val="en-US"/>
        </w:rPr>
      </w:pPr>
      <w:r>
        <w:rPr>
          <w:lang w:val="en-US"/>
        </w:rPr>
        <w:t xml:space="preserve">New employees must be notified at least one business day in advance by the main contractor's chief implementer via E-mail to the Focal Point Training HH1 via E-mail addresses </w:t>
      </w:r>
      <w:hyperlink r:id="rId12" w:history="1">
        <w:r>
          <w:rPr>
            <w:rStyle w:val="Hyperlink"/>
            <w:lang w:val="en-US"/>
          </w:rPr>
          <w:t>Kees.Voogt@shell.com</w:t>
        </w:r>
      </w:hyperlink>
      <w:r>
        <w:rPr>
          <w:lang w:val="en-US"/>
        </w:rPr>
        <w:t xml:space="preserve"> and </w:t>
      </w:r>
      <w:hyperlink r:id="rId13" w:history="1">
        <w:r>
          <w:rPr>
            <w:rStyle w:val="Hyperlink"/>
            <w:lang w:val="en-US"/>
          </w:rPr>
          <w:t>Fazli.Guzel@shell.com</w:t>
        </w:r>
      </w:hyperlink>
      <w:r>
        <w:rPr>
          <w:lang w:val="en-US"/>
        </w:rPr>
        <w:t xml:space="preserve"> by sending this completed form.</w:t>
      </w:r>
    </w:p>
    <w:p w14:paraId="41DD4ACA" w14:textId="77777777" w:rsidR="00821D01" w:rsidRDefault="005E6BF0">
      <w:pPr>
        <w:pStyle w:val="Standaard"/>
        <w:rPr>
          <w:lang w:val="en-US"/>
        </w:rPr>
      </w:pPr>
      <w:r>
        <w:rPr>
          <w:lang w:val="en-US"/>
        </w:rPr>
        <w:t xml:space="preserve">Contractors should also ensure notification of new employees who will perform work on the </w:t>
      </w:r>
      <w:r>
        <w:rPr>
          <w:lang w:val="en-US"/>
        </w:rPr>
        <w:br/>
        <w:t xml:space="preserve">HH1 Project through subcontractors. </w:t>
      </w:r>
    </w:p>
    <w:p w14:paraId="41DD4ACB" w14:textId="77777777" w:rsidR="00821D01" w:rsidRDefault="00821D01">
      <w:pPr>
        <w:pStyle w:val="Standaard"/>
        <w:rPr>
          <w:lang w:val="en-US"/>
        </w:rPr>
      </w:pPr>
    </w:p>
    <w:p w14:paraId="41DD4ACC" w14:textId="77777777" w:rsidR="00821D01" w:rsidRDefault="00821D01">
      <w:pPr>
        <w:pStyle w:val="Standaard"/>
        <w:rPr>
          <w:lang w:val="en-US"/>
        </w:rPr>
      </w:pPr>
    </w:p>
    <w:tbl>
      <w:tblPr>
        <w:tblW w:w="11327" w:type="dxa"/>
        <w:tblInd w:w="-1162" w:type="dxa"/>
        <w:tblCellMar>
          <w:left w:w="10" w:type="dxa"/>
          <w:right w:w="10" w:type="dxa"/>
        </w:tblCellMar>
        <w:tblLook w:val="0000" w:firstRow="0" w:lastRow="0" w:firstColumn="0" w:lastColumn="0" w:noHBand="0" w:noVBand="0"/>
      </w:tblPr>
      <w:tblGrid>
        <w:gridCol w:w="2545"/>
        <w:gridCol w:w="2122"/>
        <w:gridCol w:w="2250"/>
        <w:gridCol w:w="2160"/>
        <w:gridCol w:w="1440"/>
        <w:gridCol w:w="810"/>
      </w:tblGrid>
      <w:tr w:rsidR="00821D01" w14:paraId="41DD4AD7" w14:textId="77777777">
        <w:tc>
          <w:tcPr>
            <w:tcW w:w="2545"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41DD4ACD" w14:textId="77777777" w:rsidR="00821D01" w:rsidRDefault="005E6BF0">
            <w:pPr>
              <w:pStyle w:val="Standaard"/>
              <w:spacing w:after="0"/>
              <w:rPr>
                <w:b/>
                <w:bCs/>
                <w:lang w:val="en-US"/>
              </w:rPr>
            </w:pPr>
            <w:r>
              <w:rPr>
                <w:b/>
                <w:bCs/>
                <w:lang w:val="en-US"/>
              </w:rPr>
              <w:t xml:space="preserve">Name Employee </w:t>
            </w:r>
          </w:p>
          <w:p w14:paraId="41DD4ACE" w14:textId="77777777" w:rsidR="00821D01" w:rsidRDefault="005E6BF0">
            <w:pPr>
              <w:pStyle w:val="Standaard"/>
              <w:spacing w:after="0"/>
              <w:rPr>
                <w:b/>
                <w:bCs/>
                <w:lang w:val="en-US"/>
              </w:rPr>
            </w:pPr>
            <w:r>
              <w:rPr>
                <w:b/>
                <w:bCs/>
                <w:lang w:val="en-US"/>
              </w:rPr>
              <w:t>(First and last name)</w:t>
            </w:r>
          </w:p>
        </w:tc>
        <w:tc>
          <w:tcPr>
            <w:tcW w:w="2122"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41DD4ACF" w14:textId="77777777" w:rsidR="00821D01" w:rsidRDefault="005E6BF0">
            <w:pPr>
              <w:pStyle w:val="Standaard"/>
              <w:spacing w:after="0"/>
              <w:rPr>
                <w:b/>
                <w:bCs/>
                <w:lang w:val="en-US"/>
              </w:rPr>
            </w:pPr>
            <w:r>
              <w:rPr>
                <w:b/>
                <w:bCs/>
                <w:lang w:val="en-US"/>
              </w:rPr>
              <w:t xml:space="preserve">Date of birth  </w:t>
            </w:r>
          </w:p>
          <w:p w14:paraId="41DD4AD0" w14:textId="77777777" w:rsidR="00821D01" w:rsidRDefault="005E6BF0">
            <w:pPr>
              <w:pStyle w:val="Standaard"/>
              <w:spacing w:after="0"/>
              <w:rPr>
                <w:b/>
                <w:bCs/>
                <w:lang w:val="en-US"/>
              </w:rPr>
            </w:pPr>
            <w:r>
              <w:rPr>
                <w:b/>
                <w:bCs/>
                <w:lang w:val="en-US"/>
              </w:rPr>
              <w:t>(dd-mm-</w:t>
            </w:r>
            <w:proofErr w:type="spellStart"/>
            <w:r>
              <w:rPr>
                <w:b/>
                <w:bCs/>
                <w:lang w:val="en-US"/>
              </w:rPr>
              <w:t>yyyy</w:t>
            </w:r>
            <w:proofErr w:type="spellEnd"/>
            <w:r>
              <w:rPr>
                <w:b/>
                <w:bCs/>
                <w:lang w:val="en-US"/>
              </w:rPr>
              <w:t>)</w:t>
            </w:r>
          </w:p>
        </w:tc>
        <w:tc>
          <w:tcPr>
            <w:tcW w:w="225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41DD4AD1" w14:textId="77777777" w:rsidR="00821D01" w:rsidRDefault="005E6BF0">
            <w:pPr>
              <w:pStyle w:val="Standaard"/>
              <w:spacing w:after="0"/>
              <w:rPr>
                <w:b/>
                <w:bCs/>
              </w:rPr>
            </w:pPr>
            <w:r>
              <w:rPr>
                <w:b/>
                <w:bCs/>
              </w:rPr>
              <w:t>Company name</w:t>
            </w:r>
          </w:p>
        </w:tc>
        <w:tc>
          <w:tcPr>
            <w:tcW w:w="216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41DD4AD2" w14:textId="77777777" w:rsidR="00821D01" w:rsidRDefault="005E6BF0">
            <w:pPr>
              <w:pStyle w:val="Standaard"/>
              <w:spacing w:after="0"/>
              <w:rPr>
                <w:b/>
                <w:bCs/>
                <w:lang w:val="en-US"/>
              </w:rPr>
            </w:pPr>
            <w:r>
              <w:rPr>
                <w:b/>
                <w:bCs/>
                <w:lang w:val="en-US"/>
              </w:rPr>
              <w:t>Date/Time induction</w:t>
            </w:r>
          </w:p>
          <w:p w14:paraId="41DD4AD3" w14:textId="77777777" w:rsidR="00821D01" w:rsidRDefault="005E6BF0">
            <w:pPr>
              <w:pStyle w:val="Standaard"/>
              <w:spacing w:after="0"/>
              <w:rPr>
                <w:b/>
                <w:bCs/>
                <w:lang w:val="en-US"/>
              </w:rPr>
            </w:pPr>
            <w:r>
              <w:rPr>
                <w:b/>
                <w:bCs/>
                <w:lang w:val="en-US"/>
              </w:rPr>
              <w:t>dd-mm-</w:t>
            </w:r>
            <w:proofErr w:type="spellStart"/>
            <w:r>
              <w:rPr>
                <w:b/>
                <w:bCs/>
                <w:lang w:val="en-US"/>
              </w:rPr>
              <w:t>yyyy</w:t>
            </w:r>
            <w:proofErr w:type="spellEnd"/>
            <w:r>
              <w:rPr>
                <w:b/>
                <w:bCs/>
                <w:lang w:val="en-US"/>
              </w:rPr>
              <w:t>/</w:t>
            </w:r>
            <w:proofErr w:type="spellStart"/>
            <w:r>
              <w:rPr>
                <w:b/>
                <w:bCs/>
                <w:lang w:val="en-US"/>
              </w:rPr>
              <w:t>hh</w:t>
            </w:r>
            <w:proofErr w:type="spellEnd"/>
            <w:r>
              <w:rPr>
                <w:b/>
                <w:bCs/>
                <w:lang w:val="en-US"/>
              </w:rPr>
              <w:t>-mm</w:t>
            </w:r>
          </w:p>
        </w:tc>
        <w:tc>
          <w:tcPr>
            <w:tcW w:w="144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 w:type="dxa"/>
              <w:bottom w:w="0" w:type="dxa"/>
              <w:right w:w="10" w:type="dxa"/>
            </w:tcMar>
          </w:tcPr>
          <w:p w14:paraId="41DD4AD4" w14:textId="77777777" w:rsidR="00821D01" w:rsidRDefault="005E6BF0">
            <w:pPr>
              <w:pStyle w:val="Standaard"/>
              <w:spacing w:after="0"/>
            </w:pPr>
            <w:r>
              <w:rPr>
                <w:b/>
                <w:bCs/>
                <w:lang w:val="en-US"/>
              </w:rPr>
              <w:t xml:space="preserve"> </w:t>
            </w:r>
            <w:r>
              <w:rPr>
                <w:b/>
                <w:bCs/>
              </w:rPr>
              <w:t xml:space="preserve">Language </w:t>
            </w:r>
          </w:p>
          <w:p w14:paraId="41DD4AD5" w14:textId="77777777" w:rsidR="00821D01" w:rsidRDefault="005E6BF0">
            <w:pPr>
              <w:pStyle w:val="Standaard"/>
              <w:spacing w:after="0"/>
              <w:rPr>
                <w:b/>
                <w:bCs/>
              </w:rPr>
            </w:pPr>
            <w:r>
              <w:rPr>
                <w:b/>
                <w:bCs/>
              </w:rPr>
              <w:t>(NL – ENG)</w:t>
            </w:r>
          </w:p>
        </w:tc>
        <w:tc>
          <w:tcPr>
            <w:tcW w:w="81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 w:type="dxa"/>
              <w:bottom w:w="0" w:type="dxa"/>
              <w:right w:w="10" w:type="dxa"/>
            </w:tcMar>
          </w:tcPr>
          <w:p w14:paraId="41DD4AD6" w14:textId="77777777" w:rsidR="00821D01" w:rsidRDefault="005E6BF0">
            <w:pPr>
              <w:pStyle w:val="Standaard"/>
              <w:spacing w:after="0"/>
              <w:rPr>
                <w:b/>
                <w:bCs/>
              </w:rPr>
            </w:pPr>
            <w:r>
              <w:rPr>
                <w:b/>
                <w:bCs/>
              </w:rPr>
              <w:t>Fixed pass</w:t>
            </w:r>
          </w:p>
        </w:tc>
      </w:tr>
      <w:tr w:rsidR="00821D01" w14:paraId="41DD4ADE"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D8" w14:textId="77777777" w:rsidR="00821D01" w:rsidRDefault="00821D01">
            <w:pPr>
              <w:pStyle w:val="Standaard"/>
              <w:suppressAutoHyphens w:val="0"/>
            </w:pPr>
            <w:bookmarkStart w:id="0" w:name="_Hlk138845561"/>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D9" w14:textId="77777777" w:rsidR="00821D01" w:rsidRDefault="00821D01">
            <w:pPr>
              <w:pStyle w:val="Standaard"/>
              <w:spacing w:after="0"/>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DA" w14:textId="77777777" w:rsidR="00821D01" w:rsidRDefault="00821D01">
            <w:pPr>
              <w:pStyle w:val="Standaard"/>
              <w:spacing w:after="0"/>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DB" w14:textId="77777777" w:rsidR="00821D01" w:rsidRDefault="00821D01">
            <w:pPr>
              <w:pStyle w:val="Standaard"/>
              <w:spacing w:after="0"/>
              <w:rPr>
                <w:b/>
                <w:bCs/>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DC" w14:textId="77777777" w:rsidR="00821D01" w:rsidRDefault="00821D01">
            <w:pPr>
              <w:pStyle w:val="Standaard"/>
              <w:spacing w:after="0"/>
              <w:rPr>
                <w:b/>
                <w:bCs/>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DD" w14:textId="77777777" w:rsidR="00821D01" w:rsidRDefault="00821D01">
            <w:pPr>
              <w:pStyle w:val="Standaard"/>
              <w:spacing w:after="0"/>
            </w:pPr>
          </w:p>
        </w:tc>
      </w:tr>
      <w:tr w:rsidR="00821D01" w14:paraId="41DD4AE5"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DF" w14:textId="77777777" w:rsidR="00821D01" w:rsidRDefault="00821D01">
            <w:pPr>
              <w:pStyle w:val="Standaard"/>
              <w:suppressAutoHyphens w:val="0"/>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0" w14:textId="77777777" w:rsidR="00821D01" w:rsidRDefault="00821D01">
            <w:pPr>
              <w:pStyle w:val="Standaard"/>
              <w:spacing w:after="0"/>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1" w14:textId="77777777" w:rsidR="00821D01" w:rsidRDefault="00821D01">
            <w:pPr>
              <w:pStyle w:val="Standaard"/>
              <w:spacing w:after="0"/>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2" w14:textId="77777777" w:rsidR="00821D01" w:rsidRDefault="00821D01">
            <w:pPr>
              <w:pStyle w:val="Standaard"/>
              <w:spacing w:after="0"/>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E3" w14:textId="77777777" w:rsidR="00821D01" w:rsidRDefault="00821D01">
            <w:pPr>
              <w:pStyle w:val="Standaard"/>
              <w:spacing w:after="0"/>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E4" w14:textId="77777777" w:rsidR="00821D01" w:rsidRDefault="00821D01">
            <w:pPr>
              <w:pStyle w:val="Standaard"/>
              <w:spacing w:after="0"/>
            </w:pPr>
          </w:p>
        </w:tc>
      </w:tr>
      <w:tr w:rsidR="00821D01" w14:paraId="41DD4AEC"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6" w14:textId="77777777" w:rsidR="00821D01" w:rsidRDefault="00821D01">
            <w:pPr>
              <w:pStyle w:val="Standaard"/>
              <w:suppressAutoHyphens w:val="0"/>
              <w:rPr>
                <w:rFonts w:cs="Calibri"/>
                <w:color w:val="000000"/>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7" w14:textId="77777777" w:rsidR="00821D01" w:rsidRDefault="00821D01">
            <w:pPr>
              <w:pStyle w:val="Standaard"/>
              <w:spacing w:after="0"/>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8" w14:textId="77777777" w:rsidR="00821D01" w:rsidRDefault="00821D01">
            <w:pPr>
              <w:pStyle w:val="Standaard"/>
              <w:spacing w:after="0"/>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9" w14:textId="77777777" w:rsidR="00821D01" w:rsidRDefault="00821D01">
            <w:pPr>
              <w:pStyle w:val="Standaard"/>
              <w:spacing w:after="0"/>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EA" w14:textId="77777777" w:rsidR="00821D01" w:rsidRDefault="00821D01">
            <w:pPr>
              <w:pStyle w:val="Standaard"/>
              <w:spacing w:after="0"/>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EB" w14:textId="77777777" w:rsidR="00821D01" w:rsidRDefault="00821D01">
            <w:pPr>
              <w:pStyle w:val="Standaard"/>
              <w:spacing w:after="0"/>
            </w:pPr>
          </w:p>
        </w:tc>
      </w:tr>
      <w:tr w:rsidR="00821D01" w14:paraId="41DD4AF3"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D" w14:textId="77777777" w:rsidR="00821D01" w:rsidRDefault="00821D01">
            <w:pPr>
              <w:pStyle w:val="Standaard"/>
              <w:suppressAutoHyphens w:val="0"/>
              <w:rPr>
                <w:rFonts w:cs="Calibri"/>
                <w:color w:val="000000"/>
                <w:sz w:val="20"/>
                <w:szCs w:val="20"/>
                <w:lang w:val="en-US"/>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E" w14:textId="77777777" w:rsidR="00821D01" w:rsidRDefault="00821D01">
            <w:pPr>
              <w:pStyle w:val="Standaard"/>
              <w:spacing w:after="0"/>
              <w:rPr>
                <w:lang w:val="en-U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EF" w14:textId="77777777" w:rsidR="00821D01" w:rsidRDefault="00821D01">
            <w:pPr>
              <w:pStyle w:val="Standaard"/>
              <w:spacing w:after="0"/>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F0" w14:textId="77777777" w:rsidR="00821D01" w:rsidRDefault="00821D01">
            <w:pPr>
              <w:pStyle w:val="Standaard"/>
              <w:spacing w:after="0"/>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F1" w14:textId="77777777" w:rsidR="00821D01" w:rsidRDefault="00821D01">
            <w:pPr>
              <w:pStyle w:val="Standaard"/>
              <w:spacing w:after="0"/>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F2" w14:textId="77777777" w:rsidR="00821D01" w:rsidRDefault="00821D01">
            <w:pPr>
              <w:pStyle w:val="Standaard"/>
              <w:spacing w:after="0"/>
              <w:rPr>
                <w:lang w:val="en-US"/>
              </w:rPr>
            </w:pPr>
          </w:p>
        </w:tc>
      </w:tr>
      <w:bookmarkEnd w:id="0"/>
      <w:tr w:rsidR="00821D01" w14:paraId="41DD4AFA"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F4" w14:textId="77777777" w:rsidR="00821D01" w:rsidRDefault="00821D01">
            <w:pPr>
              <w:pStyle w:val="Standaard"/>
              <w:suppressAutoHyphens w:val="0"/>
              <w:rPr>
                <w:rFonts w:cs="Calibri"/>
                <w:color w:val="000000"/>
                <w:sz w:val="20"/>
                <w:szCs w:val="20"/>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F5" w14:textId="77777777" w:rsidR="00821D01" w:rsidRDefault="00821D01">
            <w:pPr>
              <w:pStyle w:val="Standaard"/>
              <w:spacing w:after="0"/>
              <w:rPr>
                <w:lang w:val="en-U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F6" w14:textId="77777777" w:rsidR="00821D01" w:rsidRDefault="00821D01">
            <w:pPr>
              <w:pStyle w:val="Standaard"/>
              <w:spacing w:after="0"/>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F7" w14:textId="77777777" w:rsidR="00821D01" w:rsidRDefault="00821D01">
            <w:pPr>
              <w:pStyle w:val="Standaard"/>
              <w:spacing w:after="0"/>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F8" w14:textId="77777777" w:rsidR="00821D01" w:rsidRDefault="00821D01">
            <w:pPr>
              <w:pStyle w:val="Standaard"/>
              <w:spacing w:after="0"/>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AF9" w14:textId="77777777" w:rsidR="00821D01" w:rsidRDefault="00821D01">
            <w:pPr>
              <w:pStyle w:val="Standaard"/>
              <w:spacing w:after="0"/>
              <w:rPr>
                <w:lang w:val="en-US"/>
              </w:rPr>
            </w:pPr>
          </w:p>
        </w:tc>
      </w:tr>
      <w:tr w:rsidR="00821D01" w14:paraId="41DD4B02"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FB" w14:textId="77777777" w:rsidR="00821D01" w:rsidRDefault="00821D01">
            <w:pPr>
              <w:pStyle w:val="Standaard"/>
              <w:spacing w:after="0"/>
            </w:pPr>
          </w:p>
          <w:p w14:paraId="41DD4AFC" w14:textId="77777777" w:rsidR="00821D01" w:rsidRDefault="00821D01">
            <w:pPr>
              <w:pStyle w:val="Standaard"/>
              <w:spacing w:after="0"/>
              <w:rPr>
                <w:lang w:val="en-US"/>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FD" w14:textId="77777777" w:rsidR="00821D01" w:rsidRDefault="00821D01">
            <w:pPr>
              <w:pStyle w:val="Standaard"/>
              <w:spacing w:after="0"/>
              <w:rPr>
                <w:lang w:val="en-U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FE" w14:textId="77777777" w:rsidR="00821D01" w:rsidRDefault="00821D01">
            <w:pPr>
              <w:pStyle w:val="Standaard"/>
              <w:spacing w:after="0"/>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AFF" w14:textId="77777777" w:rsidR="00821D01" w:rsidRDefault="00821D01">
            <w:pPr>
              <w:pStyle w:val="Standaard"/>
              <w:spacing w:after="0"/>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00" w14:textId="77777777" w:rsidR="00821D01" w:rsidRDefault="00821D01">
            <w:pPr>
              <w:pStyle w:val="Standaard"/>
              <w:spacing w:after="0"/>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01" w14:textId="77777777" w:rsidR="00821D01" w:rsidRDefault="00821D01">
            <w:pPr>
              <w:pStyle w:val="Standaard"/>
              <w:spacing w:after="0"/>
              <w:rPr>
                <w:lang w:val="en-US"/>
              </w:rPr>
            </w:pPr>
          </w:p>
        </w:tc>
      </w:tr>
      <w:tr w:rsidR="00821D01" w14:paraId="41DD4B09"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03" w14:textId="77777777" w:rsidR="00821D01" w:rsidRDefault="00821D01">
            <w:pPr>
              <w:pStyle w:val="Standaard"/>
              <w:spacing w:after="0"/>
              <w:rPr>
                <w:lang w:val="en-US"/>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04" w14:textId="77777777" w:rsidR="00821D01" w:rsidRDefault="00821D01">
            <w:pPr>
              <w:pStyle w:val="Standaard"/>
              <w:spacing w:after="0"/>
              <w:rPr>
                <w:lang w:val="en-U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05" w14:textId="77777777" w:rsidR="00821D01" w:rsidRDefault="00821D01">
            <w:pPr>
              <w:pStyle w:val="Standaard"/>
              <w:spacing w:after="0"/>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06" w14:textId="77777777" w:rsidR="00821D01" w:rsidRDefault="00821D01">
            <w:pPr>
              <w:pStyle w:val="Standaard"/>
              <w:spacing w:after="0"/>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07" w14:textId="77777777" w:rsidR="00821D01" w:rsidRDefault="00821D01">
            <w:pPr>
              <w:pStyle w:val="Standaard"/>
              <w:spacing w:after="0"/>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08" w14:textId="77777777" w:rsidR="00821D01" w:rsidRDefault="00821D01">
            <w:pPr>
              <w:pStyle w:val="Standaard"/>
              <w:spacing w:after="0"/>
              <w:rPr>
                <w:lang w:val="en-US"/>
              </w:rPr>
            </w:pPr>
          </w:p>
        </w:tc>
      </w:tr>
      <w:tr w:rsidR="00821D01" w14:paraId="41DD4B11"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0A" w14:textId="77777777" w:rsidR="00821D01" w:rsidRDefault="00821D01">
            <w:pPr>
              <w:pStyle w:val="Standaard"/>
              <w:spacing w:after="0"/>
            </w:pPr>
          </w:p>
          <w:p w14:paraId="41DD4B0B" w14:textId="77777777" w:rsidR="00821D01" w:rsidRDefault="00821D01">
            <w:pPr>
              <w:pStyle w:val="Standaard"/>
              <w:spacing w:after="0"/>
              <w:rPr>
                <w:lang w:val="en-US"/>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0C" w14:textId="77777777" w:rsidR="00821D01" w:rsidRDefault="00821D01">
            <w:pPr>
              <w:pStyle w:val="Standaard"/>
              <w:spacing w:after="0"/>
              <w:rPr>
                <w:lang w:val="en-U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0D" w14:textId="77777777" w:rsidR="00821D01" w:rsidRDefault="00821D01">
            <w:pPr>
              <w:pStyle w:val="Standaard"/>
              <w:spacing w:after="0"/>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0E" w14:textId="77777777" w:rsidR="00821D01" w:rsidRDefault="00821D01">
            <w:pPr>
              <w:pStyle w:val="Standaard"/>
              <w:spacing w:after="0"/>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0F" w14:textId="77777777" w:rsidR="00821D01" w:rsidRDefault="00821D01">
            <w:pPr>
              <w:pStyle w:val="Standaard"/>
              <w:spacing w:after="0"/>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10" w14:textId="77777777" w:rsidR="00821D01" w:rsidRDefault="00821D01">
            <w:pPr>
              <w:pStyle w:val="Standaard"/>
              <w:spacing w:after="0"/>
              <w:rPr>
                <w:lang w:val="en-US"/>
              </w:rPr>
            </w:pPr>
          </w:p>
        </w:tc>
      </w:tr>
      <w:tr w:rsidR="00821D01" w14:paraId="41DD4B19"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12" w14:textId="77777777" w:rsidR="00821D01" w:rsidRDefault="00821D01">
            <w:pPr>
              <w:pStyle w:val="Standaard"/>
              <w:spacing w:after="0"/>
            </w:pPr>
          </w:p>
          <w:p w14:paraId="41DD4B13" w14:textId="77777777" w:rsidR="00821D01" w:rsidRDefault="00821D01">
            <w:pPr>
              <w:pStyle w:val="Standaard"/>
              <w:spacing w:after="0"/>
              <w:rPr>
                <w:lang w:val="en-US"/>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14" w14:textId="77777777" w:rsidR="00821D01" w:rsidRDefault="00821D01">
            <w:pPr>
              <w:pStyle w:val="Standaard"/>
              <w:spacing w:after="0"/>
              <w:rPr>
                <w:lang w:val="en-U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15" w14:textId="77777777" w:rsidR="00821D01" w:rsidRDefault="00821D01">
            <w:pPr>
              <w:pStyle w:val="Standaard"/>
              <w:spacing w:after="0"/>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16" w14:textId="77777777" w:rsidR="00821D01" w:rsidRDefault="00821D01">
            <w:pPr>
              <w:pStyle w:val="Standaard"/>
              <w:spacing w:after="0"/>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17" w14:textId="77777777" w:rsidR="00821D01" w:rsidRDefault="00821D01">
            <w:pPr>
              <w:pStyle w:val="Standaard"/>
              <w:spacing w:after="0"/>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18" w14:textId="77777777" w:rsidR="00821D01" w:rsidRDefault="00821D01">
            <w:pPr>
              <w:pStyle w:val="Standaard"/>
              <w:spacing w:after="0"/>
              <w:rPr>
                <w:lang w:val="en-US"/>
              </w:rPr>
            </w:pPr>
          </w:p>
        </w:tc>
      </w:tr>
      <w:tr w:rsidR="00821D01" w14:paraId="41DD4B20" w14:textId="77777777">
        <w:trPr>
          <w:trHeight w:val="567"/>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1A" w14:textId="77777777" w:rsidR="00821D01" w:rsidRDefault="00821D01">
            <w:pPr>
              <w:pStyle w:val="Standaard"/>
              <w:spacing w:after="0"/>
              <w:rPr>
                <w:lang w:val="en-US"/>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1B" w14:textId="77777777" w:rsidR="00821D01" w:rsidRDefault="00821D01">
            <w:pPr>
              <w:pStyle w:val="Standaard"/>
              <w:spacing w:after="0"/>
              <w:rPr>
                <w:lang w:val="en-US"/>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1C" w14:textId="77777777" w:rsidR="00821D01" w:rsidRDefault="00821D01">
            <w:pPr>
              <w:pStyle w:val="Standaard"/>
              <w:spacing w:after="0"/>
              <w:rPr>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D4B1D" w14:textId="77777777" w:rsidR="00821D01" w:rsidRDefault="00821D01">
            <w:pPr>
              <w:pStyle w:val="Standaard"/>
              <w:spacing w:after="0"/>
              <w:rPr>
                <w:lang w:val="en-US"/>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1E" w14:textId="77777777" w:rsidR="00821D01" w:rsidRDefault="00821D01">
            <w:pPr>
              <w:pStyle w:val="Standaard"/>
              <w:spacing w:after="0"/>
              <w:rPr>
                <w:lang w:val="en-US"/>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DD4B1F" w14:textId="77777777" w:rsidR="00821D01" w:rsidRDefault="00821D01">
            <w:pPr>
              <w:pStyle w:val="Standaard"/>
              <w:spacing w:after="0"/>
              <w:rPr>
                <w:lang w:val="en-US"/>
              </w:rPr>
            </w:pPr>
          </w:p>
        </w:tc>
      </w:tr>
    </w:tbl>
    <w:p w14:paraId="41DD4B21" w14:textId="77777777" w:rsidR="00821D01" w:rsidRDefault="00821D01">
      <w:pPr>
        <w:pStyle w:val="Standaard"/>
        <w:rPr>
          <w:lang w:val="en-US"/>
        </w:rPr>
      </w:pPr>
    </w:p>
    <w:p w14:paraId="41DD4B22" w14:textId="77777777" w:rsidR="00821D01" w:rsidRDefault="00821D01">
      <w:pPr>
        <w:pStyle w:val="Standaard"/>
        <w:rPr>
          <w:lang w:val="en-US"/>
        </w:rPr>
      </w:pPr>
    </w:p>
    <w:sectPr w:rsidR="00821D01">
      <w:headerReference w:type="default" r:id="rId14"/>
      <w:footerReference w:type="default" r:id="rId15"/>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AAC57" w14:textId="77777777" w:rsidR="0046504B" w:rsidRDefault="0046504B">
      <w:pPr>
        <w:spacing w:after="0"/>
      </w:pPr>
      <w:r>
        <w:separator/>
      </w:r>
    </w:p>
  </w:endnote>
  <w:endnote w:type="continuationSeparator" w:id="0">
    <w:p w14:paraId="35A56D3F" w14:textId="77777777" w:rsidR="0046504B" w:rsidRDefault="0046504B">
      <w:pPr>
        <w:spacing w:after="0"/>
      </w:pPr>
      <w:r>
        <w:continuationSeparator/>
      </w:r>
    </w:p>
  </w:endnote>
  <w:endnote w:type="continuationNotice" w:id="1">
    <w:p w14:paraId="54CA060B" w14:textId="77777777" w:rsidR="0046504B" w:rsidRDefault="004650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D4AD2" w14:textId="77777777" w:rsidR="00F57798" w:rsidRDefault="00F57798">
    <w:pPr>
      <w:pStyle w:val="Voettekst"/>
    </w:pPr>
  </w:p>
  <w:p w14:paraId="41DD4AD3" w14:textId="77777777" w:rsidR="00F57798" w:rsidRDefault="00F577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8CF53" w14:textId="77777777" w:rsidR="0046504B" w:rsidRDefault="0046504B">
      <w:pPr>
        <w:spacing w:after="0"/>
      </w:pPr>
      <w:r>
        <w:rPr>
          <w:color w:val="000000"/>
        </w:rPr>
        <w:separator/>
      </w:r>
    </w:p>
  </w:footnote>
  <w:footnote w:type="continuationSeparator" w:id="0">
    <w:p w14:paraId="44773352" w14:textId="77777777" w:rsidR="0046504B" w:rsidRDefault="0046504B">
      <w:pPr>
        <w:spacing w:after="0"/>
      </w:pPr>
      <w:r>
        <w:continuationSeparator/>
      </w:r>
    </w:p>
  </w:footnote>
  <w:footnote w:type="continuationNotice" w:id="1">
    <w:p w14:paraId="7DE791F5" w14:textId="77777777" w:rsidR="0046504B" w:rsidRDefault="0046504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D4ACF" w14:textId="77777777" w:rsidR="00F57798" w:rsidRPr="005E6BF0" w:rsidRDefault="005E6BF0">
    <w:pPr>
      <w:pStyle w:val="Standaard"/>
      <w:rPr>
        <w:lang w:val="en-US"/>
      </w:rPr>
    </w:pPr>
    <w:r>
      <w:rPr>
        <w:noProof/>
      </w:rPr>
      <w:drawing>
        <wp:anchor distT="0" distB="0" distL="114300" distR="114300" simplePos="0" relativeHeight="251658240" behindDoc="0" locked="0" layoutInCell="1" allowOverlap="1" wp14:anchorId="41DD4AC7" wp14:editId="41DD4AC8">
          <wp:simplePos x="0" y="0"/>
          <wp:positionH relativeFrom="margin">
            <wp:posOffset>5141598</wp:posOffset>
          </wp:positionH>
          <wp:positionV relativeFrom="paragraph">
            <wp:posOffset>-57780</wp:posOffset>
          </wp:positionV>
          <wp:extent cx="1342394" cy="360045"/>
          <wp:effectExtent l="0" t="0" r="0" b="1905"/>
          <wp:wrapTight wrapText="bothSides">
            <wp:wrapPolygon edited="0">
              <wp:start x="0" y="0"/>
              <wp:lineTo x="0" y="20571"/>
              <wp:lineTo x="21150" y="20571"/>
              <wp:lineTo x="21150" y="0"/>
              <wp:lineTo x="0" y="0"/>
            </wp:wrapPolygon>
          </wp:wrapTight>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342394" cy="360045"/>
                  </a:xfrm>
                  <a:prstGeom prst="rect">
                    <a:avLst/>
                  </a:prstGeom>
                  <a:noFill/>
                  <a:ln>
                    <a:noFill/>
                    <a:prstDash/>
                  </a:ln>
                </pic:spPr>
              </pic:pic>
            </a:graphicData>
          </a:graphic>
        </wp:anchor>
      </w:drawing>
    </w:r>
    <w:r>
      <w:rPr>
        <w:rStyle w:val="Standaardalinea-lettertype"/>
        <w:b/>
        <w:bCs/>
        <w:sz w:val="32"/>
        <w:szCs w:val="32"/>
        <w:lang w:val="en-US"/>
      </w:rPr>
      <w:t>Registration form Introduction training Holland Hydrogen 1</w:t>
    </w:r>
  </w:p>
  <w:p w14:paraId="41DD4AD0" w14:textId="77777777" w:rsidR="00F57798" w:rsidRDefault="00F57798">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D01"/>
    <w:rsid w:val="000B0DFE"/>
    <w:rsid w:val="000C0459"/>
    <w:rsid w:val="0020445F"/>
    <w:rsid w:val="0046504B"/>
    <w:rsid w:val="005E6BF0"/>
    <w:rsid w:val="00821D01"/>
    <w:rsid w:val="008F469E"/>
    <w:rsid w:val="009357E6"/>
    <w:rsid w:val="00A82795"/>
    <w:rsid w:val="00AD6466"/>
    <w:rsid w:val="00D43F60"/>
    <w:rsid w:val="00D84674"/>
    <w:rsid w:val="00FB3AD5"/>
    <w:rsid w:val="00FE12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D4AC5"/>
  <w15:docId w15:val="{8C56A23E-3256-4965-BE80-89A24965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ard">
    <w:name w:val="Standaard"/>
    <w:pPr>
      <w:suppressAutoHyphens/>
    </w:pPr>
    <w:rPr>
      <w:lang w:val="nl-NL"/>
    </w:rPr>
  </w:style>
  <w:style w:type="character" w:customStyle="1" w:styleId="Standaardalinea-lettertype">
    <w:name w:val="Standaardalinea-lettertype"/>
  </w:style>
  <w:style w:type="paragraph" w:customStyle="1" w:styleId="Koptekst">
    <w:name w:val="Koptekst"/>
    <w:basedOn w:val="Standaard"/>
    <w:pPr>
      <w:tabs>
        <w:tab w:val="center" w:pos="4513"/>
        <w:tab w:val="right" w:pos="9026"/>
      </w:tabs>
      <w:spacing w:after="0"/>
    </w:pPr>
  </w:style>
  <w:style w:type="character" w:customStyle="1" w:styleId="HeaderChar">
    <w:name w:val="Header Char"/>
    <w:basedOn w:val="Standaardalinea-lettertype"/>
    <w:rPr>
      <w:lang w:val="nl-NL"/>
    </w:rPr>
  </w:style>
  <w:style w:type="paragraph" w:customStyle="1" w:styleId="Voettekst">
    <w:name w:val="Voettekst"/>
    <w:basedOn w:val="Standaard"/>
    <w:pPr>
      <w:tabs>
        <w:tab w:val="center" w:pos="4513"/>
        <w:tab w:val="right" w:pos="9026"/>
      </w:tabs>
      <w:spacing w:after="0"/>
    </w:pPr>
  </w:style>
  <w:style w:type="character" w:customStyle="1" w:styleId="FooterChar">
    <w:name w:val="Footer Char"/>
    <w:basedOn w:val="Standaardalinea-lettertype"/>
    <w:rPr>
      <w:lang w:val="nl-NL"/>
    </w:rPr>
  </w:style>
  <w:style w:type="character" w:styleId="Hyperlink">
    <w:name w:val="Hyperlink"/>
    <w:basedOn w:val="Standaardalinea-lettertype"/>
    <w:rPr>
      <w:color w:val="0563C1"/>
      <w:u w:val="single"/>
    </w:rPr>
  </w:style>
  <w:style w:type="character" w:customStyle="1" w:styleId="Onopgelostemelding">
    <w:name w:val="Onopgeloste melding"/>
    <w:basedOn w:val="Standaardalinea-lettertype"/>
    <w:rPr>
      <w:color w:val="605E5C"/>
      <w:shd w:val="clear" w:color="auto" w:fill="E1DFDD"/>
    </w:rPr>
  </w:style>
  <w:style w:type="paragraph" w:customStyle="1" w:styleId="Lijstalinea">
    <w:name w:val="Lijstalinea"/>
    <w:basedOn w:val="Standaard"/>
    <w:pPr>
      <w:ind w:left="720"/>
      <w:contextualSpacing/>
    </w:pPr>
  </w:style>
  <w:style w:type="paragraph" w:styleId="Header">
    <w:name w:val="header"/>
    <w:basedOn w:val="Normal"/>
    <w:pPr>
      <w:tabs>
        <w:tab w:val="center" w:pos="4513"/>
        <w:tab w:val="right" w:pos="9026"/>
      </w:tabs>
      <w:spacing w:after="0"/>
    </w:pPr>
  </w:style>
  <w:style w:type="character" w:customStyle="1" w:styleId="HeaderChar1">
    <w:name w:val="Header Char1"/>
    <w:basedOn w:val="DefaultParagraphFont"/>
  </w:style>
  <w:style w:type="paragraph" w:styleId="Footer">
    <w:name w:val="footer"/>
    <w:basedOn w:val="Normal"/>
    <w:pPr>
      <w:tabs>
        <w:tab w:val="center" w:pos="4513"/>
        <w:tab w:val="right" w:pos="9026"/>
      </w:tabs>
      <w:spacing w:after="0"/>
    </w:pPr>
  </w:style>
  <w:style w:type="character" w:customStyle="1" w:styleId="FooterChar1">
    <w:name w:val="Footer Char1"/>
    <w:basedOn w:val="DefaultParagraphFont"/>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zli.Guzel@shel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es.Voogt@shel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6ccde5-e13c-4600-b46c-9c8f176ade13">
      <Terms xmlns="http://schemas.microsoft.com/office/infopath/2007/PartnerControls"/>
    </lcf76f155ced4ddcb4097134ff3c332f>
    <SAEFOwner xmlns="http://schemas.microsoft.com/sharepoint/v3" xsi:nil="true"/>
    <Remarks xmlns="ad6ccde5-e13c-4600-b46c-9c8f176ade13" xsi:nil="true"/>
    <SAEFDocumentTypeTaxHTField0 xmlns="http://schemas.microsoft.com/sharepoint/v3">
      <Terms xmlns="http://schemas.microsoft.com/office/infopath/2007/PartnerControls">
        <TermInfo xmlns="http://schemas.microsoft.com/office/infopath/2007/PartnerControls">
          <TermName xmlns="http://schemas.microsoft.com/office/infopath/2007/PartnerControls">Project Management [ARM]</TermName>
          <TermId xmlns="http://schemas.microsoft.com/office/infopath/2007/PartnerControls">ac761c4b-bc6d-4e88-89a8-4dc7264e06ea</TermId>
        </TermInfo>
      </Terms>
    </SAEFDocumentTypeTaxHTField0>
    <SAEFLanguageTaxHTField0 xmlns="http://schemas.microsoft.com/sharepoint/v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bd3ad5ee-f0c3-40aa-8cc8-36ef09940af3</TermId>
        </TermInfo>
      </Terms>
    </SAEFLanguageTaxHTField0>
    <SAEFIsRecord xmlns="89a2e9bd-36af-4d0e-be67-d930615b0bd0" xsi:nil="true"/>
    <SAEFLegalEntityTaxHTField0 xmlns="http://schemas.microsoft.com/sharepoint/v3">
      <Terms xmlns="http://schemas.microsoft.com/office/infopath/2007/PartnerControls">
        <TermInfo xmlns="http://schemas.microsoft.com/office/infopath/2007/PartnerControls">
          <TermName xmlns="http://schemas.microsoft.com/office/infopath/2007/PartnerControls">Shell International Exploration And Production B.V.</TermName>
          <TermId xmlns="http://schemas.microsoft.com/office/infopath/2007/PartnerControls">cbb4860b-b2d9-440c-a66e-143cae63fc13</TermId>
        </TermInfo>
      </Terms>
    </SAEFLegalEntityTaxHTField0>
    <SAEFBusinessProcessTaxHTField0 xmlns="http://schemas.microsoft.com/sharepoint/v3">
      <Terms xmlns="http://schemas.microsoft.com/office/infopath/2007/PartnerControls">
        <TermInfo xmlns="http://schemas.microsoft.com/office/infopath/2007/PartnerControls">
          <TermName xmlns="http://schemas.microsoft.com/office/infopath/2007/PartnerControls">All - Records Management</TermName>
          <TermId xmlns="http://schemas.microsoft.com/office/infopath/2007/PartnerControls">1f68a0f2-47ab-4887-8df5-7c0616d5ad90</TermId>
        </TermInfo>
      </Terms>
    </SAEFBusinessProcessTaxHTField0>
    <SAEFBusinessTaxHTField0 xmlns="http://schemas.microsoft.com/sharepoint/v3">
      <Terms xmlns="http://schemas.microsoft.com/office/infopath/2007/PartnerControls">
        <TermInfo xmlns="http://schemas.microsoft.com/office/infopath/2007/PartnerControls">
          <TermName xmlns="http://schemas.microsoft.com/office/infopath/2007/PartnerControls">Upstream International</TermName>
          <TermId xmlns="http://schemas.microsoft.com/office/infopath/2007/PartnerControls">dabf15d9-4f75-4ed1-b8a1-a0c3e2a85888</TermId>
        </TermInfo>
      </Terms>
    </SAEFBusinessTaxHTField0>
    <SAEFBusinessUnitRegionTaxHTField0 xmlns="http://schemas.microsoft.com/sharepoint/v3">
      <Terms xmlns="http://schemas.microsoft.com/office/infopath/2007/PartnerControls">
        <TermInfo xmlns="http://schemas.microsoft.com/office/infopath/2007/PartnerControls">
          <TermName xmlns="http://schemas.microsoft.com/office/infopath/2007/PartnerControls">New Energies (IGN)</TermName>
          <TermId xmlns="http://schemas.microsoft.com/office/infopath/2007/PartnerControls">ccd627e2-1572-4095-94cc-d1e95abaa057</TermId>
        </TermInfo>
      </Terms>
    </SAEFBusinessUnitRegionTaxHTField0>
    <SAEFCountryOfJurisdictionTaxHTField0 xmlns="http://schemas.microsoft.com/sharepoint/v3">
      <Terms xmlns="http://schemas.microsoft.com/office/infopath/2007/PartnerControls">
        <TermInfo xmlns="http://schemas.microsoft.com/office/infopath/2007/PartnerControls">
          <TermName xmlns="http://schemas.microsoft.com/office/infopath/2007/PartnerControls">NETHERLANDS</TermName>
          <TermId xmlns="http://schemas.microsoft.com/office/infopath/2007/PartnerControls">54565ecb-470f-40ea-a584-819150a65a13</TermId>
        </TermInfo>
      </Terms>
    </SAEFCountryOfJurisdictionTaxHTField0>
    <SAEFGlobalFunctionTaxHTField0 xmlns="http://schemas.microsoft.com/sharepoint/v3">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ddce64fb-3cb8-4cd9-8e3d-0fe554247fd1</TermId>
        </TermInfo>
      </Terms>
    </SAEFGlobalFunctionTaxHTField0>
    <SAEFExportControlClassificationTaxHTField0 xmlns="http://schemas.microsoft.com/sharepoint/v3">
      <Terms xmlns="http://schemas.microsoft.com/office/infopath/2007/PartnerControls"/>
    </SAEFExportControlClassificationTaxHTField0>
    <_Flow_SignoffStatus xmlns="ad6ccde5-e13c-4600-b46c-9c8f176ade13" xsi:nil="true"/>
    <SAEFSiteOwner xmlns="http://schemas.microsoft.com/sharepoint/v3">i:0#.f|membership|sitecreator-s@shellcorp.onmicrosoft.com</SAEFSiteOwner>
    <SAEFSecurityClassificationTaxHTField0 xmlns="http://schemas.microsoft.com/sharepoint/v3">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e4bc29b2-6e76-48cc-b090-8b544c0802ae</TermId>
        </TermInfo>
      </Terms>
    </SAEFSecurityClassificationTaxHTField0>
    <SAEFSiteCollectionName xmlns="http://schemas.microsoft.com/sharepoint/v3">New Fuels</SAEFSiteCollectionName>
    <SAEFTRIMRecordNumber xmlns="89a2e9bd-36af-4d0e-be67-d930615b0bd0" xsi:nil="true"/>
    <SAEFDocumentStatusTaxHTField0 xmlns="89a2e9bd-36af-4d0e-be67-d930615b0bd0">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1c86f377-7d91-4c95-bd5b-c18c83fe0aa5</TermId>
        </TermInfo>
      </Terms>
    </SAEFDocumentStatusTaxHTField0>
    <TaxCatchAll xmlns="89a2e9bd-36af-4d0e-be67-d930615b0bd0">
      <Value>14</Value>
      <Value>13</Value>
      <Value>11</Value>
      <Value>10</Value>
      <Value>8</Value>
      <Value>7</Value>
      <Value>5</Value>
      <Value>76</Value>
      <Value>3</Value>
      <Value>2</Value>
    </TaxCatchAll>
    <_dlc_DocId xmlns="89a2e9bd-36af-4d0e-be67-d930615b0bd0">AAFAA7103-328579741-37747</_dlc_DocId>
    <_dlc_DocIdUrl xmlns="89a2e9bd-36af-4d0e-be67-d930615b0bd0">
      <Url>https://eu001-sp.shell.com/sites/AAFAA7103/HHI/_layouts/15/DocIdRedir.aspx?ID=AAFAA7103-328579741-37747</Url>
      <Description>AAFAA7103-328579741-37747</Description>
    </_dlc_DocIdUrl>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Shell Document" ma:contentTypeID="0x0101006F0A470EEB1140E7AA14F4CE8A50B54C0001CB1477F4DD432AA86DD56CC3887AF4002F3B0EDED84E8F45AFAB3AB412D36C1D" ma:contentTypeVersion="63" ma:contentTypeDescription="Shell Document Content Type" ma:contentTypeScope="" ma:versionID="08050e5e72e2f0330199a8362ae8d4fc">
  <xsd:schema xmlns:xsd="http://www.w3.org/2001/XMLSchema" xmlns:xs="http://www.w3.org/2001/XMLSchema" xmlns:p="http://schemas.microsoft.com/office/2006/metadata/properties" xmlns:ns1="http://schemas.microsoft.com/sharepoint/v3" xmlns:ns2="89a2e9bd-36af-4d0e-be67-d930615b0bd0" xmlns:ns4="ad6ccde5-e13c-4600-b46c-9c8f176ade13" xmlns:ns5="http://schemas.microsoft.com/sharepoint/v4" targetNamespace="http://schemas.microsoft.com/office/2006/metadata/properties" ma:root="true" ma:fieldsID="f46c4e00c9567826504dc643f0282932" ns1:_="" ns2:_="" ns4:_="" ns5:_="">
    <xsd:import namespace="http://schemas.microsoft.com/sharepoint/v3"/>
    <xsd:import namespace="89a2e9bd-36af-4d0e-be67-d930615b0bd0"/>
    <xsd:import namespace="ad6ccde5-e13c-4600-b46c-9c8f176ade13"/>
    <xsd:import namespace="http://schemas.microsoft.com/sharepoint/v4"/>
    <xsd:element name="properties">
      <xsd:complexType>
        <xsd:sequence>
          <xsd:element name="documentManagement">
            <xsd:complexType>
              <xsd:all>
                <xsd:element ref="ns1:SAEFOwner" minOccurs="0"/>
                <xsd:element ref="ns1:SAEFSiteCollectionName" minOccurs="0"/>
                <xsd:element ref="ns1:SAEFSiteOwner" minOccurs="0"/>
                <xsd:element ref="ns2:SAEFIsRecord" minOccurs="0"/>
                <xsd:element ref="ns2:SAEFTRIMRecordNumber" minOccurs="0"/>
                <xsd:element ref="ns1:SAEFLegalEntityTaxHTField0" minOccurs="0"/>
                <xsd:element ref="ns1:SAEFBusinessTaxHTField0" minOccurs="0"/>
                <xsd:element ref="ns1:SAEFDocumentTypeTaxHTField0" minOccurs="0"/>
                <xsd:element ref="ns1:SAEFBusinessUnitRegionTaxHTField0" minOccurs="0"/>
                <xsd:element ref="ns1:SAEFLanguageTaxHTField0" minOccurs="0"/>
                <xsd:element ref="ns2:_dlc_DocIdUrl" minOccurs="0"/>
                <xsd:element ref="ns1:SAEFCountryOfJurisdictionTaxHTField0" minOccurs="0"/>
                <xsd:element ref="ns1:SAEFGlobalFunctionTaxHTField0" minOccurs="0"/>
                <xsd:element ref="ns1:SAEFExportControlClassificationTaxHTField0" minOccurs="0"/>
                <xsd:element ref="ns2:TaxCatchAll" minOccurs="0"/>
                <xsd:element ref="ns2:TaxCatchAllLabel" minOccurs="0"/>
                <xsd:element ref="ns2:_dlc_DocIdPersistId" minOccurs="0"/>
                <xsd:element ref="ns2:_dlc_DocId" minOccurs="0"/>
                <xsd:element ref="ns2:SAEFDocumentStatusTaxHTField0" minOccurs="0"/>
                <xsd:element ref="ns1:SAEFSecurityClassificationTaxHTField0" minOccurs="0"/>
                <xsd:element ref="ns1:SAEFBusinessProcessTaxHTField0"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Flow_SignoffStatus" minOccurs="0"/>
                <xsd:element ref="ns4:lcf76f155ced4ddcb4097134ff3c332f" minOccurs="0"/>
                <xsd:element ref="ns4:MediaServiceObjectDetectorVersions" minOccurs="0"/>
                <xsd:element ref="ns4:Remarks" minOccurs="0"/>
                <xsd:element ref="ns4:MediaServiceSearchProperties" minOccurs="0"/>
                <xsd:element ref="ns2:SharedWithUsers" minOccurs="0"/>
                <xsd:element ref="ns2:SharedWithDetails"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AEFOwner" ma:index="6" nillable="true" ma:displayName="Owner" ma:internalName="SAEFOwner">
      <xsd:simpleType>
        <xsd:restriction base="dms:Text"/>
      </xsd:simpleType>
    </xsd:element>
    <xsd:element name="SAEFSiteCollectionName" ma:index="12" nillable="true" ma:displayName="Site Collection Name" ma:default="New Fuels" ma:hidden="true" ma:internalName="SAEFSiteCollectionName" ma:readOnly="false">
      <xsd:simpleType>
        <xsd:restriction base="dms:Text"/>
      </xsd:simpleType>
    </xsd:element>
    <xsd:element name="SAEFSiteOwner" ma:index="13" nillable="true" ma:displayName="Site Owner" ma:default="i:0#.f|membership|sitecreator-s@shellcorp.onmicrosoft.com" ma:hidden="true" ma:internalName="SAEFSiteOwner" ma:readOnly="false">
      <xsd:simpleType>
        <xsd:restriction base="dms:Text"/>
      </xsd:simpleType>
    </xsd:element>
    <xsd:element name="SAEFLegalEntityTaxHTField0" ma:index="18" nillable="true" ma:taxonomy="true" ma:internalName="SAEFLegalEntityTaxHTField0" ma:taxonomyFieldName="SAEFLegalEntity" ma:displayName="Legal Entity" ma:readOnly="false" ma:default="-1;#Shell International Exploration And Production B.V.|cbb4860b-b2d9-440c-a66e-143cae63fc13" ma:fieldId="{529dd253-148e-4d10-9b8c-1444f6695d3b}" ma:sspId="e3aebf70-341c-4d91-bdd3-aba9df361687" ma:termSetId="94b6dd6e-4329-4f68-907b-ed5bdd50f8ac" ma:anchorId="00000000-0000-0000-0000-000000000000" ma:open="false" ma:isKeyword="false">
      <xsd:complexType>
        <xsd:sequence>
          <xsd:element ref="pc:Terms" minOccurs="0" maxOccurs="1"/>
        </xsd:sequence>
      </xsd:complexType>
    </xsd:element>
    <xsd:element name="SAEFBusinessTaxHTField0" ma:index="19" nillable="true" ma:taxonomy="true" ma:internalName="SAEFBusinessTaxHTField0" ma:taxonomyFieldName="SAEFBusiness" ma:displayName="Business" ma:readOnly="false" ma:default="-1;#Upstream International|dabf15d9-4f75-4ed1-b8a1-a0c3e2a85888" ma:fieldId="{0d7acb72-5c17-4ee6-b184-d60d15597f6a}"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AEFDocumentTypeTaxHTField0" ma:index="20" nillable="true" ma:taxonomy="true" ma:internalName="SAEFDocumentTypeTaxHTField0" ma:taxonomyFieldName="SAEFDocumentType" ma:displayName="Document Type" ma:readOnly="false" ma:default="-1;#Project Management [ARM]|ac761c4b-bc6d-4e88-89a8-4dc7264e06ea" ma:fieldId="{566fdc14-b4fa-46ee-a88e-e2aac7ad2eac}" ma:sspId="e3aebf70-341c-4d91-bdd3-aba9df361687" ma:termSetId="c44bbaaa-530b-481e-814c-1a89fe9de40e" ma:anchorId="352dd3f6-c8ee-4c48-93af-e62c944275c3" ma:open="false" ma:isKeyword="false">
      <xsd:complexType>
        <xsd:sequence>
          <xsd:element ref="pc:Terms" minOccurs="0" maxOccurs="1"/>
        </xsd:sequence>
      </xsd:complexType>
    </xsd:element>
    <xsd:element name="SAEFBusinessUnitRegionTaxHTField0" ma:index="21" nillable="true" ma:taxonomy="true" ma:internalName="SAEFBusinessUnitRegionTaxHTField0" ma:taxonomyFieldName="SAEFBusinessUnitRegion" ma:displayName="Business Unit/Region" ma:readOnly="false" ma:default="-1;#New Energies (IGN)|ccd627e2-1572-4095-94cc-d1e95abaa057" ma:fieldId="{98984985-015b-4079-8918-b5a01b45e4b3}"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AEFLanguageTaxHTField0" ma:index="22" nillable="true" ma:taxonomy="true" ma:internalName="SAEFLanguageTaxHTField0" ma:taxonomyFieldName="SAEFLanguage" ma:displayName="Language" ma:readOnly="false" ma:default="5;#English|bd3ad5ee-f0c3-40aa-8cc8-36ef09940af3" ma:fieldId="{a99e316a-5158-4b34-9a98-5674ef8a1639}" ma:sspId="e3aebf70-341c-4d91-bdd3-aba9df361687" ma:termSetId="b2561cd2-09b2-4dce-b5be-021768df6dab" ma:anchorId="00000000-0000-0000-0000-000000000000" ma:open="false" ma:isKeyword="false">
      <xsd:complexType>
        <xsd:sequence>
          <xsd:element ref="pc:Terms" minOccurs="0" maxOccurs="1"/>
        </xsd:sequence>
      </xsd:complexType>
    </xsd:element>
    <xsd:element name="SAEFCountryOfJurisdictionTaxHTField0" ma:index="24" nillable="true" ma:taxonomy="true" ma:internalName="SAEFCountryOfJurisdictionTaxHTField0" ma:taxonomyFieldName="SAEFCountryOfJurisdiction" ma:displayName="Country of Jurisdiction" ma:readOnly="false" ma:default="-1;#NETHERLANDS|54565ecb-470f-40ea-a584-819150a65a13" ma:fieldId="{dc07035f-7987-48f5-ba88-2d29e2b62c9e}" ma:sspId="e3aebf70-341c-4d91-bdd3-aba9df361687" ma:termSetId="a560ecad-89fd-4dcd-adad-4e15e7baec58" ma:anchorId="00000000-0000-0000-0000-000000000000" ma:open="false" ma:isKeyword="false">
      <xsd:complexType>
        <xsd:sequence>
          <xsd:element ref="pc:Terms" minOccurs="0" maxOccurs="1"/>
        </xsd:sequence>
      </xsd:complexType>
    </xsd:element>
    <xsd:element name="SAEFGlobalFunctionTaxHTField0" ma:index="25" nillable="true" ma:taxonomy="true" ma:internalName="SAEFGlobalFunctionTaxHTField0" ma:taxonomyFieldName="SAEFGlobalFunction" ma:displayName="Business Function" ma:readOnly="false" ma:default="3;#Not Applicable|ddce64fb-3cb8-4cd9-8e3d-0fe554247fd1" ma:fieldId="{1284211f-8330-48b1-a5cc-ec1f0d9b0f7a}" ma:sspId="e3aebf70-341c-4d91-bdd3-aba9df361687" ma:termSetId="354c4cc3-2d4b-4608-9bbd-a538d7fca2d9" ma:anchorId="00000000-0000-0000-0000-000000000000" ma:open="false" ma:isKeyword="false">
      <xsd:complexType>
        <xsd:sequence>
          <xsd:element ref="pc:Terms" minOccurs="0" maxOccurs="1"/>
        </xsd:sequence>
      </xsd:complexType>
    </xsd:element>
    <xsd:element name="SAEFExportControlClassificationTaxHTField0" ma:index="26" nillable="true" ma:taxonomy="true" ma:internalName="SAEFExportControlClassificationTaxHTField0" ma:taxonomyFieldName="SAEFExportControlClassification" ma:displayName="Export Control" ma:readOnly="false" ma:default="" ma:fieldId="{334f96ae-8e6f-4bca-bd92-9698e8369ad6}" ma:sspId="e3aebf70-341c-4d91-bdd3-aba9df361687" ma:termSetId="0a37200c-155d-4bd2-8a71-6ee4023d1aad" ma:anchorId="00000000-0000-0000-0000-000000000000" ma:open="false" ma:isKeyword="false">
      <xsd:complexType>
        <xsd:sequence>
          <xsd:element ref="pc:Terms" minOccurs="0" maxOccurs="1"/>
        </xsd:sequence>
      </xsd:complexType>
    </xsd:element>
    <xsd:element name="SAEFSecurityClassificationTaxHTField0" ma:index="38" ma:taxonomy="true" ma:internalName="SAEFSecurityClassificationTaxHTField0" ma:taxonomyFieldName="SAEFSecurityClassification" ma:displayName="Security Classification" ma:readOnly="false" ma:default="7;#Confidential|e4bc29b2-6e76-48cc-b090-8b544c0802ae" ma:fieldId="{2ce2f798-4e95-48f9-a317-73f854109466}" ma:sspId="e3aebf70-341c-4d91-bdd3-aba9df361687" ma:termSetId="daf890f0-167e-4ee2-a9fd-a81536ed8167" ma:anchorId="00000000-0000-0000-0000-000000000000" ma:open="false" ma:isKeyword="false">
      <xsd:complexType>
        <xsd:sequence>
          <xsd:element ref="pc:Terms" minOccurs="0" maxOccurs="1"/>
        </xsd:sequence>
      </xsd:complexType>
    </xsd:element>
    <xsd:element name="SAEFBusinessProcessTaxHTField0" ma:index="39" nillable="true" ma:taxonomy="true" ma:internalName="SAEFBusinessProcessTaxHTField0" ma:taxonomyFieldName="SAEFBusinessProcess" ma:displayName="Business Process" ma:readOnly="false" ma:default="8;#All - Records Management|1f68a0f2-47ab-4887-8df5-7c0616d5ad90" ma:fieldId="{f7493bb9-5348-44de-a787-5c9f505950a2}" ma:sspId="e3aebf70-341c-4d91-bdd3-aba9df361687" ma:termSetId="f105a133-66fc-4406-afa4-8b472c9cdb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9a2e9bd-36af-4d0e-be67-d930615b0bd0" elementFormDefault="qualified">
    <xsd:import namespace="http://schemas.microsoft.com/office/2006/documentManagement/types"/>
    <xsd:import namespace="http://schemas.microsoft.com/office/infopath/2007/PartnerControls"/>
    <xsd:element name="SAEFIsRecord" ma:index="16" nillable="true" ma:displayName="Is Archived" ma:internalName="SAEFIsRecord" ma:readOnly="false">
      <xsd:simpleType>
        <xsd:restriction base="dms:Text"/>
      </xsd:simpleType>
    </xsd:element>
    <xsd:element name="SAEFTRIMRecordNumber" ma:index="17" nillable="true" ma:displayName="TRIM Record Number" ma:internalName="SAEFTRIMRecordNumber" ma:readOnly="fals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7" nillable="true" ma:displayName="Taxonomy Catch All Column" ma:hidden="true" ma:list="{e7046200-24a9-448c-8902-17a5484f520d}" ma:internalName="TaxCatchAll" ma:showField="CatchAllData" ma:web="89a2e9bd-36af-4d0e-be67-d930615b0bd0">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e7046200-24a9-448c-8902-17a5484f520d}" ma:internalName="TaxCatchAllLabel" ma:readOnly="true" ma:showField="CatchAllDataLabel" ma:web="89a2e9bd-36af-4d0e-be67-d930615b0bd0">
      <xsd:complexType>
        <xsd:complexContent>
          <xsd:extension base="dms:MultiChoiceLookup">
            <xsd:sequence>
              <xsd:element name="Value" type="dms:Lookup" maxOccurs="unbounded" minOccurs="0"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SAEFDocumentStatusTaxHTField0" ma:index="37" nillable="true" ma:taxonomy="true" ma:internalName="SAEFDocumentStatusTaxHTField0" ma:taxonomyFieldName="SAEFDocumentStatus" ma:displayName="Document Status" ma:readOnly="false" ma:default="-1;#Draft|1c86f377-7d91-4c95-bd5b-c18c83fe0aa5" ma:fieldId="{627a77c6-2170-43dd-a0ef-eb6a3870ea75}" ma:sspId="e3aebf70-341c-4d91-bdd3-aba9df361687" ma:termSetId="935aba77-d2cb-414d-bb70-87b73a0515d8"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ccde5-e13c-4600-b46c-9c8f176ade13"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AutoTags" ma:index="45" nillable="true" ma:displayName="Tags" ma:internalName="MediaServiceAutoTags"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DateTaken" ma:index="49" nillable="true" ma:displayName="MediaServiceDateTaken" ma:hidden="true" ma:internalName="MediaServiceDateTaken" ma:readOnly="true">
      <xsd:simpleType>
        <xsd:restriction base="dms:Text"/>
      </xsd:simpleType>
    </xsd:element>
    <xsd:element name="MediaServiceLocation" ma:index="50" nillable="true" ma:displayName="Location" ma:internalName="MediaServiceLocation" ma:readOnly="true">
      <xsd:simpleType>
        <xsd:restriction base="dms:Text"/>
      </xsd:simpleType>
    </xsd:element>
    <xsd:element name="MediaLengthInSeconds" ma:index="51" nillable="true" ma:displayName="Length (seconds)" ma:internalName="MediaLengthInSeconds" ma:readOnly="true">
      <xsd:simpleType>
        <xsd:restriction base="dms:Unknown"/>
      </xsd:simpleType>
    </xsd:element>
    <xsd:element name="_Flow_SignoffStatus" ma:index="52" nillable="true" ma:displayName="Sign-off status" ma:internalName="Sign_x002d_off_x0020_status">
      <xsd:simpleType>
        <xsd:restriction base="dms:Text"/>
      </xsd:simpleType>
    </xsd:element>
    <xsd:element name="lcf76f155ced4ddcb4097134ff3c332f" ma:index="54" nillable="true" ma:taxonomy="true" ma:internalName="lcf76f155ced4ddcb4097134ff3c332f" ma:taxonomyFieldName="MediaServiceImageTags" ma:displayName="Image Tags" ma:readOnly="false" ma:fieldId="{5cf76f15-5ced-4ddc-b409-7134ff3c332f}" ma:taxonomyMulti="true" ma:sspId="e3aebf70-341c-4d91-bdd3-aba9df361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hidden="true" ma:indexed="true" ma:internalName="MediaServiceObjectDetectorVersions" ma:readOnly="true">
      <xsd:simpleType>
        <xsd:restriction base="dms:Text"/>
      </xsd:simpleType>
    </xsd:element>
    <xsd:element name="Remarks" ma:index="56" nillable="true" ma:displayName="Remarks" ma:format="Dropdown" ma:internalName="Remarks">
      <xsd:simpleType>
        <xsd:restriction base="dms:Note">
          <xsd:maxLength value="255"/>
        </xsd:restriction>
      </xsd:simpleType>
    </xsd:element>
    <xsd:element name="MediaServiceSearchProperties" ma:index="5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6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hor"/>
        <xsd:element ref="dcterms:created" minOccurs="0" maxOccurs="1"/>
        <xsd:element ref="dc:identifier" minOccurs="0" maxOccurs="1"/>
        <xsd:element name="contentType" minOccurs="0" maxOccurs="1" type="xsd:string" ma:index="2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3F78A2-305F-4C37-969F-E09A8045FF1C}">
  <ds:schemaRefs>
    <ds:schemaRef ds:uri="http://schemas.microsoft.com/sharepoint/v3/contenttype/forms"/>
  </ds:schemaRefs>
</ds:datastoreItem>
</file>

<file path=customXml/itemProps2.xml><?xml version="1.0" encoding="utf-8"?>
<ds:datastoreItem xmlns:ds="http://schemas.openxmlformats.org/officeDocument/2006/customXml" ds:itemID="{326B6EAC-CBD8-4EC2-B878-DFADD7AB5B83}">
  <ds:schemaRefs>
    <ds:schemaRef ds:uri="http://schemas.microsoft.com/office/2006/metadata/properties"/>
    <ds:schemaRef ds:uri="http://schemas.microsoft.com/office/infopath/2007/PartnerControls"/>
    <ds:schemaRef ds:uri="ad6ccde5-e13c-4600-b46c-9c8f176ade13"/>
    <ds:schemaRef ds:uri="http://schemas.microsoft.com/sharepoint/v3"/>
    <ds:schemaRef ds:uri="89a2e9bd-36af-4d0e-be67-d930615b0bd0"/>
    <ds:schemaRef ds:uri="http://schemas.microsoft.com/sharepoint/v4"/>
  </ds:schemaRefs>
</ds:datastoreItem>
</file>

<file path=customXml/itemProps3.xml><?xml version="1.0" encoding="utf-8"?>
<ds:datastoreItem xmlns:ds="http://schemas.openxmlformats.org/officeDocument/2006/customXml" ds:itemID="{AC4850BD-A408-45D4-A5CA-8EB231FC8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9a2e9bd-36af-4d0e-be67-d930615b0bd0"/>
    <ds:schemaRef ds:uri="ad6ccde5-e13c-4600-b46c-9c8f176ade1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82CCC4-15C6-48B6-BF4F-B921F72DBAB1}">
  <ds:schemaRefs>
    <ds:schemaRef ds:uri="http://schemas.microsoft.com/sharepoint/events"/>
  </ds:schemaRefs>
</ds:datastoreItem>
</file>

<file path=docMetadata/LabelInfo.xml><?xml version="1.0" encoding="utf-8"?>
<clbl:labelList xmlns:clbl="http://schemas.microsoft.com/office/2020/mipLabelMetadata">
  <clbl:label id="{d0cb1e24-a0e2-4a4c-9340-733297c9cd7c}" enabled="1" method="Privileged" siteId="{db1e96a8-a3da-442a-930b-235cac24cd5c}"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222</Words>
  <Characters>1270</Characters>
  <Application>Microsoft Office Word</Application>
  <DocSecurity>4</DocSecurity>
  <Lines>10</Lines>
  <Paragraphs>2</Paragraphs>
  <ScaleCrop>false</ScaleCrop>
  <Company/>
  <LinksUpToDate>false</LinksUpToDate>
  <CharactersWithSpaces>1490</CharactersWithSpaces>
  <SharedDoc>false</SharedDoc>
  <HLinks>
    <vt:vector size="12" baseType="variant">
      <vt:variant>
        <vt:i4>1179772</vt:i4>
      </vt:variant>
      <vt:variant>
        <vt:i4>3</vt:i4>
      </vt:variant>
      <vt:variant>
        <vt:i4>0</vt:i4>
      </vt:variant>
      <vt:variant>
        <vt:i4>5</vt:i4>
      </vt:variant>
      <vt:variant>
        <vt:lpwstr>mailto:Fazli.Guzel@shell.com</vt:lpwstr>
      </vt:variant>
      <vt:variant>
        <vt:lpwstr/>
      </vt:variant>
      <vt:variant>
        <vt:i4>5177384</vt:i4>
      </vt:variant>
      <vt:variant>
        <vt:i4>0</vt:i4>
      </vt:variant>
      <vt:variant>
        <vt:i4>0</vt:i4>
      </vt:variant>
      <vt:variant>
        <vt:i4>5</vt:i4>
      </vt:variant>
      <vt:variant>
        <vt:lpwstr>mailto:Kees.Voogt@shell.com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Voogt, Kees (The Hague)</dc:creator>
  <cp:keywords/>
  <dc:description/>
  <cp:lastModifiedBy>Guzel, Fazli GSNL-PTS/SD/S</cp:lastModifiedBy>
  <cp:revision>6</cp:revision>
  <dcterms:created xsi:type="dcterms:W3CDTF">2023-12-01T19:04:00Z</dcterms:created>
  <dcterms:modified xsi:type="dcterms:W3CDTF">2024-09-09T20:59:00Z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cb1e24-a0e2-4a4c-9340-733297c9cd7c_Enabled">
    <vt:lpwstr>true</vt:lpwstr>
  </property>
  <property fmtid="{D5CDD505-2E9C-101B-9397-08002B2CF9AE}" pid="3" name="MSIP_Label_d0cb1e24-a0e2-4a4c-9340-733297c9cd7c_SetDate">
    <vt:lpwstr>2023-12-01T10:04:08Z</vt:lpwstr>
  </property>
  <property fmtid="{D5CDD505-2E9C-101B-9397-08002B2CF9AE}" pid="4" name="MSIP_Label_d0cb1e24-a0e2-4a4c-9340-733297c9cd7c_Method">
    <vt:lpwstr>Standard</vt:lpwstr>
  </property>
  <property fmtid="{D5CDD505-2E9C-101B-9397-08002B2CF9AE}" pid="5" name="MSIP_Label_d0cb1e24-a0e2-4a4c-9340-733297c9cd7c_Name">
    <vt:lpwstr>Internal</vt:lpwstr>
  </property>
  <property fmtid="{D5CDD505-2E9C-101B-9397-08002B2CF9AE}" pid="6" name="MSIP_Label_d0cb1e24-a0e2-4a4c-9340-733297c9cd7c_SiteId">
    <vt:lpwstr>db1e96a8-a3da-442a-930b-235cac24cd5c</vt:lpwstr>
  </property>
  <property fmtid="{D5CDD505-2E9C-101B-9397-08002B2CF9AE}" pid="7" name="MSIP_Label_d0cb1e24-a0e2-4a4c-9340-733297c9cd7c_ActionId">
    <vt:lpwstr>a1a455c4-ba46-47c8-8694-859d6b7d25db</vt:lpwstr>
  </property>
  <property fmtid="{D5CDD505-2E9C-101B-9397-08002B2CF9AE}" pid="8" name="MSIP_Label_d0cb1e24-a0e2-4a4c-9340-733297c9cd7c_ContentBits">
    <vt:lpwstr>0</vt:lpwstr>
  </property>
  <property fmtid="{D5CDD505-2E9C-101B-9397-08002B2CF9AE}" pid="9" name="ContentTypeId">
    <vt:lpwstr>0x0101006F0A470EEB1140E7AA14F4CE8A50B54C0001CB1477F4DD432AA86DD56CC3887AF4002F3B0EDED84E8F45AFAB3AB412D36C1D</vt:lpwstr>
  </property>
  <property fmtid="{D5CDD505-2E9C-101B-9397-08002B2CF9AE}" pid="10" name="_dlc_DocIdItemGuid">
    <vt:lpwstr>ef5943bb-1e82-4afe-b9d5-4da2579fbec0</vt:lpwstr>
  </property>
  <property fmtid="{D5CDD505-2E9C-101B-9397-08002B2CF9AE}" pid="11" name="SAEFBusinessUnitRegion">
    <vt:lpwstr>2;#New Energies (IGN)|ccd627e2-1572-4095-94cc-d1e95abaa057</vt:lpwstr>
  </property>
  <property fmtid="{D5CDD505-2E9C-101B-9397-08002B2CF9AE}" pid="12" name="SAEFDocumentType">
    <vt:lpwstr>10;#Project Management [ARM]|ac761c4b-bc6d-4e88-89a8-4dc7264e06ea</vt:lpwstr>
  </property>
  <property fmtid="{D5CDD505-2E9C-101B-9397-08002B2CF9AE}" pid="13" name="SAEFLanguage">
    <vt:lpwstr>5;#English|bd3ad5ee-f0c3-40aa-8cc8-36ef09940af3</vt:lpwstr>
  </property>
  <property fmtid="{D5CDD505-2E9C-101B-9397-08002B2CF9AE}" pid="14" name="SAEFSecurityClassification">
    <vt:lpwstr>7;#Confidential|e4bc29b2-6e76-48cc-b090-8b544c0802ae</vt:lpwstr>
  </property>
  <property fmtid="{D5CDD505-2E9C-101B-9397-08002B2CF9AE}" pid="15" name="SAEFBusiness">
    <vt:lpwstr>11;#Upstream International|dabf15d9-4f75-4ed1-b8a1-a0c3e2a85888</vt:lpwstr>
  </property>
  <property fmtid="{D5CDD505-2E9C-101B-9397-08002B2CF9AE}" pid="16" name="SAEFBusinessProcess">
    <vt:lpwstr>8;#All - Records Management|1f68a0f2-47ab-4887-8df5-7c0616d5ad90</vt:lpwstr>
  </property>
  <property fmtid="{D5CDD505-2E9C-101B-9397-08002B2CF9AE}" pid="17" name="SAEFGlobalFunction">
    <vt:lpwstr>3;#Not Applicable|ddce64fb-3cb8-4cd9-8e3d-0fe554247fd1</vt:lpwstr>
  </property>
  <property fmtid="{D5CDD505-2E9C-101B-9397-08002B2CF9AE}" pid="18" name="SAEFLegalEntity">
    <vt:lpwstr>13;#Shell International Exploration And Production B.V.|cbb4860b-b2d9-440c-a66e-143cae63fc13</vt:lpwstr>
  </property>
  <property fmtid="{D5CDD505-2E9C-101B-9397-08002B2CF9AE}" pid="19" name="SAEFDocumentStatus">
    <vt:lpwstr>76;#Draft|1c86f377-7d91-4c95-bd5b-c18c83fe0aa5</vt:lpwstr>
  </property>
  <property fmtid="{D5CDD505-2E9C-101B-9397-08002B2CF9AE}" pid="20" name="SAEFCountryOfJurisdiction">
    <vt:lpwstr>14;#NETHERLANDS|54565ecb-470f-40ea-a584-819150a65a13</vt:lpwstr>
  </property>
  <property fmtid="{D5CDD505-2E9C-101B-9397-08002B2CF9AE}" pid="21" name="SAEFExportControlClassification">
    <vt:lpwstr/>
  </property>
  <property fmtid="{D5CDD505-2E9C-101B-9397-08002B2CF9AE}" pid="22" name="MediaServiceImageTags">
    <vt:lpwstr/>
  </property>
</Properties>
</file>